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6287" w14:textId="77777777" w:rsidR="00A601E3" w:rsidRDefault="00A601E3">
      <w:pPr>
        <w:pStyle w:val="Heading1"/>
        <w:numPr>
          <w:ilvl w:val="0"/>
          <w:numId w:val="0"/>
        </w:numPr>
        <w:spacing w:before="0"/>
        <w:ind w:left="714" w:hanging="357"/>
        <w:jc w:val="center"/>
        <w:rPr>
          <w:rFonts w:ascii="Ebrima" w:hAnsi="Ebrima"/>
          <w:color w:val="0FA9AD"/>
          <w:sz w:val="44"/>
          <w:szCs w:val="44"/>
        </w:rPr>
      </w:pPr>
    </w:p>
    <w:p w14:paraId="086FB22F" w14:textId="65D80A96" w:rsidR="00A601E3" w:rsidRDefault="00000000">
      <w:pPr>
        <w:pStyle w:val="Heading1"/>
        <w:numPr>
          <w:ilvl w:val="0"/>
          <w:numId w:val="0"/>
        </w:numPr>
        <w:spacing w:before="0"/>
        <w:ind w:left="714" w:hanging="357"/>
        <w:jc w:val="center"/>
        <w:rPr>
          <w:sz w:val="40"/>
          <w:szCs w:val="40"/>
        </w:rPr>
      </w:pPr>
      <w:bookmarkStart w:id="0" w:name="_Toc92548462"/>
      <w:r>
        <w:rPr>
          <w:rFonts w:ascii="Ebrima" w:hAnsi="Ebrima"/>
          <w:b/>
          <w:bCs/>
          <w:color w:val="0FA9AD"/>
          <w:sz w:val="40"/>
          <w:szCs w:val="40"/>
        </w:rPr>
        <w:t>Public Notice</w:t>
      </w:r>
      <w:bookmarkEnd w:id="0"/>
      <w:r>
        <w:rPr>
          <w:rFonts w:ascii="Ebrima" w:hAnsi="Ebrima"/>
          <w:b/>
          <w:bCs/>
          <w:color w:val="0FA9AD"/>
          <w:sz w:val="40"/>
          <w:szCs w:val="40"/>
        </w:rPr>
        <w:t xml:space="preserve"> of Trust Establishment</w:t>
      </w:r>
    </w:p>
    <w:p w14:paraId="40136015" w14:textId="77777777" w:rsidR="00A601E3" w:rsidRDefault="00A601E3">
      <w:pPr>
        <w:pStyle w:val="Heading1"/>
        <w:numPr>
          <w:ilvl w:val="0"/>
          <w:numId w:val="0"/>
        </w:numPr>
        <w:spacing w:before="0"/>
        <w:ind w:left="714" w:hanging="357"/>
        <w:jc w:val="center"/>
        <w:rPr>
          <w:rFonts w:ascii="Ebrima" w:hAnsi="Ebrima"/>
          <w:color w:val="A5A5A5" w:themeColor="accent3"/>
        </w:rPr>
      </w:pPr>
    </w:p>
    <w:p w14:paraId="4259E982" w14:textId="77777777" w:rsidR="00A601E3" w:rsidRDefault="00000000">
      <w:pPr>
        <w:pStyle w:val="Heading1"/>
        <w:numPr>
          <w:ilvl w:val="0"/>
          <w:numId w:val="0"/>
        </w:numPr>
        <w:spacing w:before="0"/>
        <w:ind w:left="714" w:hanging="357"/>
        <w:jc w:val="center"/>
        <w:rPr>
          <w:rFonts w:ascii="Ebrima" w:hAnsi="Ebrima"/>
          <w:color w:val="A5A5A5" w:themeColor="accent3"/>
          <w:sz w:val="28"/>
          <w:szCs w:val="28"/>
        </w:rPr>
      </w:pPr>
      <w:r>
        <w:rPr>
          <w:rFonts w:ascii="Ebrima" w:hAnsi="Ebrima"/>
          <w:color w:val="A5A5A5" w:themeColor="accent3"/>
          <w:sz w:val="28"/>
          <w:szCs w:val="28"/>
        </w:rPr>
        <w:t>Declaration of Interest in Trust Property</w:t>
      </w:r>
    </w:p>
    <w:p w14:paraId="0E5FFEF0" w14:textId="77777777" w:rsidR="00A601E3" w:rsidRDefault="00A601E3">
      <w:pPr>
        <w:pStyle w:val="Heading1"/>
        <w:numPr>
          <w:ilvl w:val="0"/>
          <w:numId w:val="0"/>
        </w:numPr>
        <w:spacing w:before="0" w:after="57"/>
        <w:ind w:left="720" w:hanging="360"/>
        <w:rPr>
          <w:rFonts w:ascii="Ebrima" w:hAnsi="Ebrima"/>
        </w:rPr>
      </w:pPr>
    </w:p>
    <w:p w14:paraId="13C40772" w14:textId="77777777" w:rsidR="00A601E3" w:rsidRDefault="00000000">
      <w:pPr>
        <w:spacing w:after="57"/>
        <w:ind w:left="0" w:firstLine="0"/>
        <w:rPr>
          <w:rFonts w:ascii="Ebrima" w:hAnsi="Ebrima"/>
        </w:rPr>
      </w:pPr>
      <w:r>
        <w:rPr>
          <w:rFonts w:ascii="Ebrima" w:hAnsi="Ebrima"/>
        </w:rPr>
        <w:t>This Public Notice ("Notice") is issued to formally declare and record the conveyance of the property itemised herein ("Trust Property") to the trustees listed below ("Trustees"). This is in alignment with the stipulations set forth in the Trust Deed for</w:t>
      </w:r>
      <w:r>
        <w:rPr>
          <w:rFonts w:ascii="Ebrima" w:hAnsi="Ebrima"/>
          <w:highlight w:val="yellow"/>
        </w:rPr>
        <w:t xml:space="preserve"> [TRUST NAME] </w:t>
      </w:r>
      <w:r>
        <w:rPr>
          <w:rFonts w:ascii="Ebrima" w:hAnsi="Ebrima"/>
        </w:rPr>
        <w:t xml:space="preserve">("Trust"), dated </w:t>
      </w:r>
      <w:r>
        <w:rPr>
          <w:rFonts w:ascii="Ebrima" w:hAnsi="Ebrima"/>
          <w:highlight w:val="yellow"/>
        </w:rPr>
        <w:t>[date of Trust Deed].</w:t>
      </w:r>
    </w:p>
    <w:p w14:paraId="625E541D" w14:textId="77777777" w:rsidR="00A601E3" w:rsidRDefault="00A601E3">
      <w:pPr>
        <w:spacing w:after="57"/>
        <w:ind w:left="0" w:firstLine="0"/>
        <w:rPr>
          <w:rFonts w:ascii="Ebrima" w:hAnsi="Ebrima"/>
        </w:rPr>
      </w:pPr>
    </w:p>
    <w:p w14:paraId="57CDC31C" w14:textId="77777777" w:rsidR="00A601E3" w:rsidRDefault="00000000">
      <w:pPr>
        <w:spacing w:after="57"/>
        <w:ind w:left="0" w:firstLine="0"/>
        <w:rPr>
          <w:rFonts w:ascii="Ebrima" w:hAnsi="Ebrima"/>
          <w:b/>
          <w:bCs/>
        </w:rPr>
      </w:pPr>
      <w:r>
        <w:rPr>
          <w:rFonts w:ascii="Ebrima" w:hAnsi="Ebrima"/>
          <w:b/>
          <w:bCs/>
        </w:rPr>
        <w:t>Specification of Trust Property</w:t>
      </w:r>
    </w:p>
    <w:p w14:paraId="0BC2FC91" w14:textId="77777777" w:rsidR="00A601E3" w:rsidRDefault="00000000">
      <w:pPr>
        <w:spacing w:after="57"/>
        <w:ind w:left="0" w:firstLine="0"/>
        <w:rPr>
          <w:rFonts w:ascii="Ebrima" w:hAnsi="Ebrima"/>
        </w:rPr>
      </w:pPr>
      <w:r>
        <w:rPr>
          <w:rFonts w:ascii="Ebrima" w:hAnsi="Ebrima"/>
        </w:rPr>
        <w:t xml:space="preserve">The Trust Property governed by this Notice is: </w:t>
      </w:r>
      <w:r>
        <w:rPr>
          <w:rFonts w:ascii="Ebrima" w:hAnsi="Ebrima"/>
          <w:highlight w:val="yellow"/>
        </w:rPr>
        <w:t>[detailed description of assets here]</w:t>
      </w:r>
      <w:r>
        <w:rPr>
          <w:rFonts w:ascii="Ebrima" w:hAnsi="Ebrima"/>
        </w:rPr>
        <w:t>.(“Trust Property”).</w:t>
      </w:r>
    </w:p>
    <w:p w14:paraId="525FEFA9" w14:textId="77777777" w:rsidR="00A601E3" w:rsidRDefault="00A601E3">
      <w:pPr>
        <w:spacing w:after="57"/>
        <w:ind w:left="0" w:firstLine="0"/>
        <w:rPr>
          <w:rFonts w:ascii="Ebrima" w:hAnsi="Ebrima"/>
        </w:rPr>
      </w:pPr>
    </w:p>
    <w:p w14:paraId="457A0DF2" w14:textId="77777777" w:rsidR="00A601E3" w:rsidRDefault="00000000">
      <w:pPr>
        <w:spacing w:after="57"/>
        <w:ind w:left="0" w:firstLine="0"/>
        <w:rPr>
          <w:rFonts w:ascii="Ebrima" w:hAnsi="Ebrima"/>
          <w:b/>
          <w:bCs/>
        </w:rPr>
      </w:pPr>
      <w:r>
        <w:rPr>
          <w:rFonts w:ascii="Ebrima" w:hAnsi="Ebrima"/>
          <w:b/>
          <w:bCs/>
        </w:rPr>
        <w:t>Commencement Date</w:t>
      </w:r>
    </w:p>
    <w:p w14:paraId="7675D7CD" w14:textId="77777777" w:rsidR="00A601E3" w:rsidRDefault="00000000">
      <w:pPr>
        <w:spacing w:after="57"/>
        <w:ind w:left="0" w:firstLine="0"/>
        <w:rPr>
          <w:rFonts w:ascii="Ebrima" w:hAnsi="Ebrima"/>
        </w:rPr>
      </w:pPr>
      <w:r>
        <w:rPr>
          <w:rFonts w:ascii="Ebrima" w:hAnsi="Ebrima"/>
        </w:rPr>
        <w:t xml:space="preserve">This Notice shall be effective from </w:t>
      </w:r>
      <w:r>
        <w:rPr>
          <w:rFonts w:ascii="Ebrima" w:hAnsi="Ebrima"/>
          <w:highlight w:val="yellow"/>
        </w:rPr>
        <w:t>[date of execution]</w:t>
      </w:r>
      <w:r>
        <w:rPr>
          <w:rFonts w:ascii="Ebrima" w:hAnsi="Ebrima"/>
        </w:rPr>
        <w:t>.</w:t>
      </w:r>
    </w:p>
    <w:p w14:paraId="21E4B9FA" w14:textId="77777777" w:rsidR="00A601E3" w:rsidRDefault="00A601E3">
      <w:pPr>
        <w:spacing w:after="57"/>
        <w:ind w:left="0" w:firstLine="0"/>
        <w:rPr>
          <w:rFonts w:ascii="Ebrima" w:hAnsi="Ebrima"/>
          <w:b/>
          <w:bCs/>
        </w:rPr>
      </w:pPr>
    </w:p>
    <w:p w14:paraId="5EBF71E0" w14:textId="77777777" w:rsidR="00A601E3" w:rsidRDefault="00000000">
      <w:pPr>
        <w:spacing w:after="57"/>
        <w:ind w:left="0" w:firstLine="0"/>
        <w:rPr>
          <w:rFonts w:ascii="Ebrima" w:hAnsi="Ebrima"/>
          <w:b/>
          <w:bCs/>
        </w:rPr>
      </w:pPr>
      <w:r>
        <w:rPr>
          <w:rFonts w:ascii="Ebrima" w:hAnsi="Ebrima"/>
          <w:b/>
          <w:bCs/>
        </w:rPr>
        <w:t>Affirmation by the Settlor</w:t>
      </w:r>
    </w:p>
    <w:p w14:paraId="71809835" w14:textId="611DDC5C" w:rsidR="00A601E3" w:rsidRDefault="00C57B53">
      <w:pPr>
        <w:spacing w:after="57"/>
        <w:ind w:left="0" w:firstLine="0"/>
        <w:rPr>
          <w:rFonts w:ascii="Ebrima" w:hAnsi="Ebrima"/>
        </w:rPr>
      </w:pPr>
      <w:r w:rsidRPr="00C57B53">
        <w:rPr>
          <w:rFonts w:ascii="Ebrima" w:hAnsi="Ebrima"/>
          <w:highlight w:val="yellow"/>
        </w:rPr>
        <w:t>SETTLOR NAME</w:t>
      </w:r>
      <w:r w:rsidR="00000000">
        <w:rPr>
          <w:rFonts w:ascii="Ebrima" w:hAnsi="Ebrima"/>
        </w:rPr>
        <w:t xml:space="preserve"> ("Settlor"), being the lawful owner with full entitlement to all rights, title, and interest in and to the Trust Property, hereby vouches for the legitimate transfer and assignment of the Trust Property to the Trustees as detailed below:</w:t>
      </w:r>
    </w:p>
    <w:p w14:paraId="6D5C106D" w14:textId="77777777" w:rsidR="00A601E3" w:rsidRDefault="00A601E3">
      <w:pPr>
        <w:spacing w:after="57"/>
        <w:ind w:left="284" w:firstLine="0"/>
        <w:rPr>
          <w:rFonts w:ascii="Ebrima" w:hAnsi="Ebrima"/>
        </w:rPr>
      </w:pPr>
    </w:p>
    <w:p w14:paraId="7FEF2A71" w14:textId="7FBB6B3C" w:rsidR="00A601E3" w:rsidRDefault="00000000">
      <w:pPr>
        <w:pStyle w:val="ListParagraph"/>
        <w:numPr>
          <w:ilvl w:val="0"/>
          <w:numId w:val="4"/>
        </w:numPr>
        <w:spacing w:after="57"/>
        <w:contextualSpacing w:val="0"/>
        <w:rPr>
          <w:rFonts w:ascii="Ebrima" w:hAnsi="Ebrima"/>
        </w:rPr>
      </w:pPr>
      <w:r>
        <w:rPr>
          <w:rFonts w:ascii="Ebrima" w:hAnsi="Ebrima"/>
          <w:b/>
          <w:bCs/>
        </w:rPr>
        <w:t>Trustee 1</w:t>
      </w:r>
      <w:r>
        <w:rPr>
          <w:rFonts w:ascii="Ebrima" w:hAnsi="Ebrima"/>
        </w:rPr>
        <w:t xml:space="preserve">: Legal possession and responsibility for the Trust Property are conferred to  </w:t>
      </w:r>
      <w:r>
        <w:rPr>
          <w:rFonts w:ascii="Ebrima" w:hAnsi="Ebrima"/>
          <w:highlight w:val="yellow"/>
        </w:rPr>
        <w:t>[TRUSTEE 1 NAME]</w:t>
      </w:r>
      <w:r w:rsidR="00C57B53">
        <w:rPr>
          <w:rFonts w:ascii="Ebrima" w:hAnsi="Ebrima"/>
        </w:rPr>
        <w:t xml:space="preserve"> as Trustee for the Trsust.</w:t>
      </w:r>
      <w:r>
        <w:rPr>
          <w:rFonts w:ascii="Ebrima" w:hAnsi="Ebrima"/>
        </w:rPr>
        <w:t xml:space="preserve"> This is in accordance with the terms delineated in the Trust Declaration.</w:t>
      </w:r>
    </w:p>
    <w:p w14:paraId="153C3334" w14:textId="2CEDB5E3" w:rsidR="00A601E3" w:rsidRDefault="00000000">
      <w:pPr>
        <w:pStyle w:val="ListParagraph"/>
        <w:numPr>
          <w:ilvl w:val="0"/>
          <w:numId w:val="4"/>
        </w:numPr>
        <w:spacing w:after="57"/>
        <w:contextualSpacing w:val="0"/>
        <w:rPr>
          <w:rFonts w:ascii="Ebrima" w:hAnsi="Ebrima"/>
        </w:rPr>
      </w:pPr>
      <w:r>
        <w:rPr>
          <w:rFonts w:ascii="Ebrima" w:hAnsi="Ebrima"/>
          <w:b/>
          <w:bCs/>
        </w:rPr>
        <w:t>Trustee 2</w:t>
      </w:r>
      <w:r>
        <w:rPr>
          <w:rFonts w:ascii="Ebrima" w:hAnsi="Ebrima"/>
        </w:rPr>
        <w:t xml:space="preserve">:  Legal possession and responsibility for the Trust Property are conferred to  </w:t>
      </w:r>
      <w:r>
        <w:rPr>
          <w:rFonts w:ascii="Ebrima" w:hAnsi="Ebrima"/>
          <w:highlight w:val="yellow"/>
        </w:rPr>
        <w:t>[TRUSTEE 2 NAME]</w:t>
      </w:r>
      <w:r>
        <w:rPr>
          <w:rFonts w:ascii="Ebrima" w:hAnsi="Ebrima"/>
        </w:rPr>
        <w:t xml:space="preserve"> as Trustee for the Trust. This is in accordance with the terms delineated in the Trust Declaration.</w:t>
      </w:r>
    </w:p>
    <w:p w14:paraId="418518FF" w14:textId="4C00FE38" w:rsidR="00A601E3" w:rsidRDefault="00000000">
      <w:pPr>
        <w:pStyle w:val="ListParagraph"/>
        <w:numPr>
          <w:ilvl w:val="0"/>
          <w:numId w:val="4"/>
        </w:numPr>
        <w:spacing w:after="57"/>
        <w:contextualSpacing w:val="0"/>
        <w:rPr>
          <w:rFonts w:ascii="Ebrima" w:hAnsi="Ebrima"/>
        </w:rPr>
      </w:pPr>
      <w:r>
        <w:rPr>
          <w:rFonts w:ascii="Ebrima" w:hAnsi="Ebrima"/>
          <w:b/>
          <w:bCs/>
        </w:rPr>
        <w:t>Trustee 3</w:t>
      </w:r>
      <w:r>
        <w:rPr>
          <w:rFonts w:ascii="Ebrima" w:hAnsi="Ebrima"/>
        </w:rPr>
        <w:t xml:space="preserve">: Legal possession and responsibility for the Trust Property are conferred to   </w:t>
      </w:r>
      <w:r>
        <w:rPr>
          <w:rFonts w:ascii="Ebrima" w:hAnsi="Ebrima"/>
          <w:highlight w:val="yellow"/>
        </w:rPr>
        <w:t>[TRUSTEE 3 NAME]</w:t>
      </w:r>
      <w:r>
        <w:rPr>
          <w:rFonts w:ascii="Ebrima" w:hAnsi="Ebrima"/>
        </w:rPr>
        <w:t xml:space="preserve"> as Trustee for the Trust. This is in accordance with the terms delineated in the Trust Declaration.</w:t>
      </w:r>
    </w:p>
    <w:p w14:paraId="2A1CD6F0" w14:textId="47E9431D" w:rsidR="00A601E3" w:rsidRDefault="00000000">
      <w:pPr>
        <w:pStyle w:val="ListParagraph"/>
        <w:numPr>
          <w:ilvl w:val="0"/>
          <w:numId w:val="4"/>
        </w:numPr>
        <w:spacing w:after="57"/>
        <w:contextualSpacing w:val="0"/>
        <w:rPr>
          <w:rFonts w:ascii="Ebrima" w:hAnsi="Ebrima"/>
        </w:rPr>
      </w:pPr>
      <w:r>
        <w:rPr>
          <w:rFonts w:ascii="Ebrima" w:hAnsi="Ebrima"/>
          <w:b/>
          <w:bCs/>
        </w:rPr>
        <w:t>Trustee 4</w:t>
      </w:r>
      <w:r>
        <w:rPr>
          <w:rFonts w:ascii="Ebrima" w:hAnsi="Ebrima"/>
        </w:rPr>
        <w:t xml:space="preserve">: Legal possession and responsibility for the Trust Property are conferred to   </w:t>
      </w:r>
      <w:r>
        <w:rPr>
          <w:rFonts w:ascii="Ebrima" w:hAnsi="Ebrima"/>
          <w:highlight w:val="yellow"/>
        </w:rPr>
        <w:t>[TRUSTEE 4 NAME]</w:t>
      </w:r>
      <w:r>
        <w:rPr>
          <w:rFonts w:ascii="Ebrima" w:hAnsi="Ebrima"/>
        </w:rPr>
        <w:t xml:space="preserve"> as Trustee for the Trust. This is in accordance with the terms delineated in the Trust Declaration.</w:t>
      </w:r>
    </w:p>
    <w:p w14:paraId="3E8BDB90" w14:textId="77777777" w:rsidR="00A601E3" w:rsidRPr="00C57B53" w:rsidRDefault="00A601E3" w:rsidP="00C57B53">
      <w:pPr>
        <w:spacing w:after="57" w:line="259" w:lineRule="auto"/>
        <w:ind w:left="0" w:firstLine="0"/>
        <w:rPr>
          <w:rFonts w:ascii="Ebrima" w:hAnsi="Ebrima"/>
        </w:rPr>
      </w:pPr>
    </w:p>
    <w:p w14:paraId="1672ED1F" w14:textId="77777777" w:rsidR="00A601E3" w:rsidRDefault="00000000">
      <w:pPr>
        <w:spacing w:after="57"/>
        <w:rPr>
          <w:rFonts w:ascii="Ebrima" w:hAnsi="Ebrima"/>
          <w:b/>
          <w:bCs/>
        </w:rPr>
      </w:pPr>
      <w:r>
        <w:rPr>
          <w:rFonts w:ascii="Ebrima" w:hAnsi="Ebrima"/>
          <w:b/>
          <w:bCs/>
        </w:rPr>
        <w:t>Formal Issue</w:t>
      </w:r>
    </w:p>
    <w:p w14:paraId="51FF6E84" w14:textId="78B490E9" w:rsidR="00A601E3" w:rsidRDefault="00000000">
      <w:pPr>
        <w:spacing w:after="57"/>
        <w:rPr>
          <w:rFonts w:ascii="Ebrima" w:hAnsi="Ebrima"/>
        </w:rPr>
      </w:pPr>
      <w:r>
        <w:rPr>
          <w:rFonts w:ascii="Ebrima" w:hAnsi="Ebrima"/>
        </w:rPr>
        <w:t>This notice is formally issued by the Settlor</w:t>
      </w:r>
      <w:r w:rsidR="00C57B53">
        <w:rPr>
          <w:rFonts w:ascii="Ebrima" w:hAnsi="Ebrima"/>
        </w:rPr>
        <w:t xml:space="preserve"> a</w:t>
      </w:r>
      <w:r>
        <w:rPr>
          <w:rFonts w:ascii="Ebrima" w:hAnsi="Ebrima"/>
        </w:rPr>
        <w:t xml:space="preserve">nd is dated </w:t>
      </w:r>
      <w:r>
        <w:rPr>
          <w:rFonts w:ascii="Ebrima" w:hAnsi="Ebrima"/>
          <w:highlight w:val="yellow"/>
        </w:rPr>
        <w:t>[DATE]</w:t>
      </w:r>
      <w:r>
        <w:rPr>
          <w:rFonts w:ascii="Ebrima" w:hAnsi="Ebrima"/>
        </w:rPr>
        <w:t>.</w:t>
      </w:r>
    </w:p>
    <w:p w14:paraId="4F3F96E4" w14:textId="77777777" w:rsidR="00A601E3" w:rsidRDefault="00A601E3">
      <w:pPr>
        <w:spacing w:after="57"/>
        <w:rPr>
          <w:rFonts w:ascii="Ebrima" w:hAnsi="Ebrima"/>
          <w:sz w:val="22"/>
          <w:szCs w:val="22"/>
        </w:rPr>
      </w:pPr>
    </w:p>
    <w:p w14:paraId="558C99F8" w14:textId="77777777" w:rsidR="00A601E3" w:rsidRDefault="00000000">
      <w:pPr>
        <w:spacing w:after="57"/>
        <w:ind w:left="0" w:firstLine="0"/>
        <w:rPr>
          <w:rFonts w:ascii="Ebrima" w:hAnsi="Ebrima"/>
          <w:b/>
          <w:bCs/>
        </w:rPr>
      </w:pPr>
      <w:r>
        <w:rPr>
          <w:rFonts w:ascii="Ebrima" w:hAnsi="Ebrima"/>
          <w:b/>
          <w:bCs/>
        </w:rPr>
        <w:t>Contact for Verification or Further Details</w:t>
      </w:r>
    </w:p>
    <w:p w14:paraId="0DFBA393" w14:textId="4A5CD158" w:rsidR="00A601E3" w:rsidRDefault="00000000">
      <w:pPr>
        <w:spacing w:after="57"/>
        <w:ind w:left="0" w:firstLine="0"/>
        <w:rPr>
          <w:rFonts w:ascii="Ebrima" w:hAnsi="Ebrima"/>
        </w:rPr>
      </w:pPr>
      <w:r>
        <w:rPr>
          <w:rFonts w:ascii="Ebrima" w:hAnsi="Ebrima"/>
        </w:rPr>
        <w:t>For supplementary information or to corroborate the particulars stated in this Notice, please direct your enquiries to</w:t>
      </w:r>
      <w:r w:rsidR="00C57B53">
        <w:rPr>
          <w:rFonts w:ascii="Ebrima" w:hAnsi="Ebrima"/>
        </w:rPr>
        <w:t xml:space="preserve"> the contact form below.</w:t>
      </w:r>
    </w:p>
    <w:p w14:paraId="09BF0823" w14:textId="77777777" w:rsidR="00A601E3" w:rsidRDefault="00A601E3">
      <w:pPr>
        <w:spacing w:after="57"/>
        <w:ind w:left="0" w:firstLine="0"/>
        <w:rPr>
          <w:rFonts w:ascii="Ebrima" w:hAnsi="Ebrima"/>
          <w:highlight w:val="yellow"/>
        </w:rPr>
      </w:pPr>
    </w:p>
    <w:p w14:paraId="00A7D001" w14:textId="77777777" w:rsidR="00A601E3" w:rsidRDefault="00000000">
      <w:pPr>
        <w:spacing w:after="57"/>
        <w:ind w:left="0" w:firstLine="0"/>
        <w:rPr>
          <w:rFonts w:ascii="Ebrima" w:hAnsi="Ebrima"/>
          <w:highlight w:val="yellow"/>
        </w:rPr>
      </w:pPr>
      <w:r>
        <w:rPr>
          <w:rFonts w:ascii="Ebrima" w:hAnsi="Ebrima"/>
        </w:rPr>
        <w:t>[ENDS]</w:t>
      </w:r>
    </w:p>
    <w:sectPr w:rsidR="00A601E3">
      <w:pgSz w:w="11906" w:h="16838" w:orient="landscape"/>
      <w:pgMar w:top="567" w:right="1440" w:bottom="426"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4C1F" w14:textId="77777777" w:rsidR="009608C0" w:rsidRDefault="009608C0">
      <w:r>
        <w:separator/>
      </w:r>
    </w:p>
  </w:endnote>
  <w:endnote w:type="continuationSeparator" w:id="0">
    <w:p w14:paraId="0B873217" w14:textId="77777777" w:rsidR="009608C0" w:rsidRDefault="0096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Light">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Lohit Devanagari">
    <w:altName w:val="Cambria"/>
    <w:charset w:val="00"/>
    <w:family w:val="auto"/>
    <w:pitch w:val="default"/>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AAEE" w14:textId="77777777" w:rsidR="009608C0" w:rsidRDefault="009608C0">
      <w:r>
        <w:separator/>
      </w:r>
    </w:p>
  </w:footnote>
  <w:footnote w:type="continuationSeparator" w:id="0">
    <w:p w14:paraId="07D7B0E0" w14:textId="77777777" w:rsidR="009608C0" w:rsidRDefault="00960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221"/>
    <w:multiLevelType w:val="multilevel"/>
    <w:tmpl w:val="A768B448"/>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1" w15:restartNumberingAfterBreak="0">
    <w:nsid w:val="061B6170"/>
    <w:multiLevelType w:val="multilevel"/>
    <w:tmpl w:val="8326A986"/>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2" w15:restartNumberingAfterBreak="0">
    <w:nsid w:val="1400012D"/>
    <w:multiLevelType w:val="multilevel"/>
    <w:tmpl w:val="6E74CA1C"/>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3" w15:restartNumberingAfterBreak="0">
    <w:nsid w:val="26C22CFA"/>
    <w:multiLevelType w:val="multilevel"/>
    <w:tmpl w:val="5C5EDE8A"/>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4" w15:restartNumberingAfterBreak="0">
    <w:nsid w:val="420A2F85"/>
    <w:multiLevelType w:val="multilevel"/>
    <w:tmpl w:val="A0D21F98"/>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5" w15:restartNumberingAfterBreak="0">
    <w:nsid w:val="52B241A8"/>
    <w:multiLevelType w:val="multilevel"/>
    <w:tmpl w:val="2FBE139E"/>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6" w15:restartNumberingAfterBreak="0">
    <w:nsid w:val="57B3495D"/>
    <w:multiLevelType w:val="multilevel"/>
    <w:tmpl w:val="525E5AB6"/>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7" w15:restartNumberingAfterBreak="0">
    <w:nsid w:val="5AAD5B99"/>
    <w:multiLevelType w:val="multilevel"/>
    <w:tmpl w:val="7D826C1E"/>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8" w15:restartNumberingAfterBreak="0">
    <w:nsid w:val="5D91462E"/>
    <w:multiLevelType w:val="multilevel"/>
    <w:tmpl w:val="3B581A78"/>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9" w15:restartNumberingAfterBreak="0">
    <w:nsid w:val="5EF93A0B"/>
    <w:multiLevelType w:val="multilevel"/>
    <w:tmpl w:val="F338528E"/>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10" w15:restartNumberingAfterBreak="0">
    <w:nsid w:val="6332344B"/>
    <w:multiLevelType w:val="multilevel"/>
    <w:tmpl w:val="B73C1B24"/>
    <w:lvl w:ilvl="0">
      <w:start w:val="1"/>
      <w:numFmt w:val="upperRoman"/>
      <w:suff w:val="space"/>
      <w:lvlText w:val="%1."/>
      <w:lvlJc w:val="right"/>
      <w:pPr>
        <w:tabs>
          <w:tab w:val="num" w:pos="0"/>
        </w:tabs>
        <w:ind w:left="1004" w:hanging="360"/>
      </w:pPr>
    </w:lvl>
    <w:lvl w:ilvl="1">
      <w:start w:val="1"/>
      <w:numFmt w:val="lowerLetter"/>
      <w:suff w:val="space"/>
      <w:lvlText w:val="%2."/>
      <w:lvlJc w:val="left"/>
      <w:pPr>
        <w:tabs>
          <w:tab w:val="num" w:pos="0"/>
        </w:tabs>
        <w:ind w:left="1724" w:hanging="360"/>
      </w:pPr>
    </w:lvl>
    <w:lvl w:ilvl="2">
      <w:start w:val="1"/>
      <w:numFmt w:val="lowerRoman"/>
      <w:suff w:val="space"/>
      <w:lvlText w:val="%3."/>
      <w:lvlJc w:val="right"/>
      <w:pPr>
        <w:tabs>
          <w:tab w:val="num" w:pos="0"/>
        </w:tabs>
        <w:ind w:left="2444" w:hanging="180"/>
      </w:pPr>
    </w:lvl>
    <w:lvl w:ilvl="3">
      <w:start w:val="1"/>
      <w:numFmt w:val="decimal"/>
      <w:suff w:val="space"/>
      <w:lvlText w:val="%4."/>
      <w:lvlJc w:val="left"/>
      <w:pPr>
        <w:tabs>
          <w:tab w:val="num" w:pos="0"/>
        </w:tabs>
        <w:ind w:left="3164" w:hanging="360"/>
      </w:pPr>
    </w:lvl>
    <w:lvl w:ilvl="4">
      <w:start w:val="1"/>
      <w:numFmt w:val="lowerLetter"/>
      <w:suff w:val="space"/>
      <w:lvlText w:val="%5."/>
      <w:lvlJc w:val="left"/>
      <w:pPr>
        <w:tabs>
          <w:tab w:val="num" w:pos="0"/>
        </w:tabs>
        <w:ind w:left="3884" w:hanging="360"/>
      </w:pPr>
    </w:lvl>
    <w:lvl w:ilvl="5">
      <w:start w:val="1"/>
      <w:numFmt w:val="lowerRoman"/>
      <w:suff w:val="space"/>
      <w:lvlText w:val="%6."/>
      <w:lvlJc w:val="right"/>
      <w:pPr>
        <w:tabs>
          <w:tab w:val="num" w:pos="0"/>
        </w:tabs>
        <w:ind w:left="4604" w:hanging="180"/>
      </w:pPr>
    </w:lvl>
    <w:lvl w:ilvl="6">
      <w:start w:val="1"/>
      <w:numFmt w:val="decimal"/>
      <w:suff w:val="space"/>
      <w:lvlText w:val="%7."/>
      <w:lvlJc w:val="left"/>
      <w:pPr>
        <w:tabs>
          <w:tab w:val="num" w:pos="0"/>
        </w:tabs>
        <w:ind w:left="5324" w:hanging="360"/>
      </w:pPr>
    </w:lvl>
    <w:lvl w:ilvl="7">
      <w:start w:val="1"/>
      <w:numFmt w:val="lowerLetter"/>
      <w:suff w:val="space"/>
      <w:lvlText w:val="%8."/>
      <w:lvlJc w:val="left"/>
      <w:pPr>
        <w:tabs>
          <w:tab w:val="num" w:pos="0"/>
        </w:tabs>
        <w:ind w:left="6044" w:hanging="360"/>
      </w:pPr>
    </w:lvl>
    <w:lvl w:ilvl="8">
      <w:start w:val="1"/>
      <w:numFmt w:val="lowerRoman"/>
      <w:suff w:val="space"/>
      <w:lvlText w:val="%9."/>
      <w:lvlJc w:val="right"/>
      <w:pPr>
        <w:tabs>
          <w:tab w:val="num" w:pos="0"/>
        </w:tabs>
        <w:ind w:left="6764" w:hanging="180"/>
      </w:pPr>
    </w:lvl>
  </w:abstractNum>
  <w:abstractNum w:abstractNumId="11" w15:restartNumberingAfterBreak="0">
    <w:nsid w:val="633C37C1"/>
    <w:multiLevelType w:val="multilevel"/>
    <w:tmpl w:val="560EC732"/>
    <w:lvl w:ilvl="0">
      <w:start w:val="1"/>
      <w:numFmt w:val="decimal"/>
      <w:pStyle w:val="Heading1"/>
      <w:suff w:val="space"/>
      <w:lvlText w:val="%1."/>
      <w:lvlJc w:val="left"/>
      <w:pPr>
        <w:tabs>
          <w:tab w:val="num" w:pos="72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47954AA"/>
    <w:multiLevelType w:val="multilevel"/>
    <w:tmpl w:val="A5EE1542"/>
    <w:lvl w:ilvl="0">
      <w:start w:val="1"/>
      <w:numFmt w:val="decimal"/>
      <w:suff w:val="space"/>
      <w:lvlText w:val="%1."/>
      <w:lvlJc w:val="left"/>
      <w:pPr>
        <w:ind w:left="709"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15:restartNumberingAfterBreak="0">
    <w:nsid w:val="6AF57923"/>
    <w:multiLevelType w:val="multilevel"/>
    <w:tmpl w:val="1CC8814A"/>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4" w15:restartNumberingAfterBreak="0">
    <w:nsid w:val="79EC22D0"/>
    <w:multiLevelType w:val="multilevel"/>
    <w:tmpl w:val="9CDE59C8"/>
    <w:lvl w:ilvl="0">
      <w:start w:val="1"/>
      <w:numFmt w:val="decimal"/>
      <w:suff w:val="space"/>
      <w:lvlText w:val="%1."/>
      <w:lvlJc w:val="left"/>
      <w:pPr>
        <w:ind w:left="709"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15:restartNumberingAfterBreak="0">
    <w:nsid w:val="7DFF7446"/>
    <w:multiLevelType w:val="multilevel"/>
    <w:tmpl w:val="CD664BD4"/>
    <w:lvl w:ilvl="0">
      <w:start w:val="1"/>
      <w:numFmt w:val="decimal"/>
      <w:pStyle w:val="ListParagraph"/>
      <w:suff w:val="space"/>
      <w:lvlText w:val="%1)"/>
      <w:lvlJc w:val="left"/>
      <w:pPr>
        <w:tabs>
          <w:tab w:val="num" w:pos="0"/>
        </w:tabs>
        <w:ind w:left="360" w:hanging="360"/>
      </w:pPr>
    </w:lvl>
    <w:lvl w:ilvl="1">
      <w:start w:val="1"/>
      <w:numFmt w:val="lowerLetter"/>
      <w:suff w:val="space"/>
      <w:lvlText w:val="%2)"/>
      <w:lvlJc w:val="left"/>
      <w:pPr>
        <w:tabs>
          <w:tab w:val="num" w:pos="0"/>
        </w:tabs>
        <w:ind w:left="720" w:hanging="360"/>
      </w:pPr>
    </w:lvl>
    <w:lvl w:ilvl="2">
      <w:start w:val="1"/>
      <w:numFmt w:val="lowerRoman"/>
      <w:suff w:val="space"/>
      <w:lvlText w:val="%3)"/>
      <w:lvlJc w:val="left"/>
      <w:pPr>
        <w:tabs>
          <w:tab w:val="num" w:pos="0"/>
        </w:tabs>
        <w:ind w:left="1080" w:hanging="360"/>
      </w:pPr>
    </w:lvl>
    <w:lvl w:ilvl="3">
      <w:start w:val="1"/>
      <w:numFmt w:val="decimal"/>
      <w:suff w:val="space"/>
      <w:lvlText w:val="(%4)"/>
      <w:lvlJc w:val="left"/>
      <w:pPr>
        <w:tabs>
          <w:tab w:val="num" w:pos="0"/>
        </w:tabs>
        <w:ind w:left="1440" w:hanging="360"/>
      </w:pPr>
    </w:lvl>
    <w:lvl w:ilvl="4">
      <w:start w:val="1"/>
      <w:numFmt w:val="lowerLetter"/>
      <w:suff w:val="space"/>
      <w:lvlText w:val="(%5)"/>
      <w:lvlJc w:val="left"/>
      <w:pPr>
        <w:tabs>
          <w:tab w:val="num" w:pos="0"/>
        </w:tabs>
        <w:ind w:left="1800" w:hanging="360"/>
      </w:pPr>
    </w:lvl>
    <w:lvl w:ilvl="5">
      <w:start w:val="1"/>
      <w:numFmt w:val="lowerRoman"/>
      <w:suff w:val="space"/>
      <w:lvlText w:val="(%6)"/>
      <w:lvlJc w:val="left"/>
      <w:pPr>
        <w:tabs>
          <w:tab w:val="num" w:pos="0"/>
        </w:tabs>
        <w:ind w:left="2160" w:hanging="360"/>
      </w:pPr>
    </w:lvl>
    <w:lvl w:ilvl="6">
      <w:start w:val="1"/>
      <w:numFmt w:val="decimal"/>
      <w:suff w:val="space"/>
      <w:lvlText w:val="%7."/>
      <w:lvlJc w:val="left"/>
      <w:pPr>
        <w:tabs>
          <w:tab w:val="num" w:pos="0"/>
        </w:tabs>
        <w:ind w:left="2520" w:hanging="360"/>
      </w:pPr>
    </w:lvl>
    <w:lvl w:ilvl="7">
      <w:start w:val="1"/>
      <w:numFmt w:val="lowerLetter"/>
      <w:suff w:val="space"/>
      <w:lvlText w:val="%8."/>
      <w:lvlJc w:val="left"/>
      <w:pPr>
        <w:tabs>
          <w:tab w:val="num" w:pos="0"/>
        </w:tabs>
        <w:ind w:left="2880" w:hanging="360"/>
      </w:pPr>
    </w:lvl>
    <w:lvl w:ilvl="8">
      <w:start w:val="1"/>
      <w:numFmt w:val="lowerRoman"/>
      <w:suff w:val="space"/>
      <w:lvlText w:val="%9."/>
      <w:lvlJc w:val="left"/>
      <w:pPr>
        <w:tabs>
          <w:tab w:val="num" w:pos="0"/>
        </w:tabs>
        <w:ind w:left="3240" w:hanging="360"/>
      </w:pPr>
    </w:lvl>
  </w:abstractNum>
  <w:num w:numId="1" w16cid:durableId="1168785890">
    <w:abstractNumId w:val="11"/>
  </w:num>
  <w:num w:numId="2" w16cid:durableId="374165144">
    <w:abstractNumId w:val="15"/>
  </w:num>
  <w:num w:numId="3" w16cid:durableId="1270964237">
    <w:abstractNumId w:val="10"/>
  </w:num>
  <w:num w:numId="4" w16cid:durableId="880242763">
    <w:abstractNumId w:val="8"/>
  </w:num>
  <w:num w:numId="5" w16cid:durableId="1916159190">
    <w:abstractNumId w:val="9"/>
  </w:num>
  <w:num w:numId="6" w16cid:durableId="1080325852">
    <w:abstractNumId w:val="5"/>
  </w:num>
  <w:num w:numId="7" w16cid:durableId="1523014271">
    <w:abstractNumId w:val="0"/>
  </w:num>
  <w:num w:numId="8" w16cid:durableId="1832063615">
    <w:abstractNumId w:val="2"/>
  </w:num>
  <w:num w:numId="9" w16cid:durableId="1034502782">
    <w:abstractNumId w:val="6"/>
  </w:num>
  <w:num w:numId="10" w16cid:durableId="146210863">
    <w:abstractNumId w:val="4"/>
  </w:num>
  <w:num w:numId="11" w16cid:durableId="454063826">
    <w:abstractNumId w:val="13"/>
  </w:num>
  <w:num w:numId="12" w16cid:durableId="514996124">
    <w:abstractNumId w:val="14"/>
  </w:num>
  <w:num w:numId="13" w16cid:durableId="1803842848">
    <w:abstractNumId w:val="12"/>
  </w:num>
  <w:num w:numId="14" w16cid:durableId="713047658">
    <w:abstractNumId w:val="1"/>
  </w:num>
  <w:num w:numId="15" w16cid:durableId="1675182851">
    <w:abstractNumId w:val="7"/>
  </w:num>
  <w:num w:numId="16" w16cid:durableId="1011684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E3"/>
    <w:rsid w:val="00420A56"/>
    <w:rsid w:val="007545F4"/>
    <w:rsid w:val="009608C0"/>
    <w:rsid w:val="00A601E3"/>
    <w:rsid w:val="00C57B53"/>
    <w:rsid w:val="00FC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6A83"/>
  <w15:docId w15:val="{8A279AC9-560A-437F-89DC-AEE50F35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57" w:hanging="357"/>
      <w:jc w:val="both"/>
    </w:pPr>
    <w:rPr>
      <w:rFonts w:ascii="Nunito Light" w:hAnsi="Nunito Light"/>
      <w:sz w:val="20"/>
      <w:szCs w:val="20"/>
    </w:rPr>
  </w:style>
  <w:style w:type="paragraph" w:styleId="Heading1">
    <w:name w:val="heading 1"/>
    <w:basedOn w:val="Normal"/>
    <w:link w:val="Heading1Char"/>
    <w:uiPriority w:val="9"/>
    <w:qFormat/>
    <w:pPr>
      <w:keepNext/>
      <w:keepLines/>
      <w:numPr>
        <w:numId w:val="1"/>
      </w:numPr>
      <w:tabs>
        <w:tab w:val="clear" w:pos="720"/>
      </w:tabs>
      <w:spacing w:before="240"/>
      <w:outlineLvl w:val="0"/>
    </w:pPr>
    <w:rPr>
      <w:rFonts w:eastAsiaTheme="min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pPr>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 w:val="2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left="0"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1Char">
    <w:name w:val="Heading 1 Char"/>
    <w:basedOn w:val="DefaultParagraphFont"/>
    <w:link w:val="Heading1"/>
    <w:uiPriority w:val="9"/>
    <w:qFormat/>
    <w:rPr>
      <w:rFonts w:ascii="Nunito Light" w:eastAsiaTheme="minorEastAsia" w:hAnsi="Nunito Light" w:cstheme="majorBidi"/>
      <w:color w:val="2F5496" w:themeColor="accent1" w:themeShade="BF"/>
      <w:sz w:val="32"/>
      <w:szCs w:val="3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pPr>
      <w:numPr>
        <w:numId w:val="2"/>
      </w:numPr>
      <w:spacing w:after="1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Deacon</dc:creator>
  <dc:description/>
  <cp:lastModifiedBy>Katrina Deacon</cp:lastModifiedBy>
  <cp:revision>3</cp:revision>
  <dcterms:created xsi:type="dcterms:W3CDTF">2024-02-01T13:18:00Z</dcterms:created>
  <dcterms:modified xsi:type="dcterms:W3CDTF">2024-02-01T13:20:00Z</dcterms:modified>
  <dc:language>en-GB</dc:language>
</cp:coreProperties>
</file>